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28" w:rsidRDefault="00845B18" w:rsidP="00F27D89">
      <w:pPr>
        <w:jc w:val="center"/>
        <w:rPr>
          <w:color w:val="F79646" w:themeColor="accent6"/>
          <w:sz w:val="72"/>
          <w:szCs w:val="72"/>
        </w:rPr>
      </w:pPr>
      <w:r>
        <w:rPr>
          <w:rFonts w:ascii="Times New Roman" w:hAnsi="Times New Roman" w:cs="Times New Roman"/>
          <w:noProof/>
          <w:sz w:val="32"/>
          <w:szCs w:val="72"/>
        </w:rPr>
        <w:drawing>
          <wp:anchor distT="0" distB="0" distL="114300" distR="114300" simplePos="0" relativeHeight="251661312" behindDoc="0" locked="0" layoutInCell="1" allowOverlap="1">
            <wp:simplePos x="0" y="0"/>
            <wp:positionH relativeFrom="column">
              <wp:posOffset>-914400</wp:posOffset>
            </wp:positionH>
            <wp:positionV relativeFrom="paragraph">
              <wp:posOffset>2052320</wp:posOffset>
            </wp:positionV>
            <wp:extent cx="1828800" cy="1628775"/>
            <wp:effectExtent l="0" t="0" r="0" b="0"/>
            <wp:wrapThrough wrapText="bothSides">
              <wp:wrapPolygon edited="0">
                <wp:start x="0" y="0"/>
                <wp:lineTo x="0" y="21221"/>
                <wp:lineTo x="21300" y="21221"/>
                <wp:lineTo x="213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28800" cy="1628775"/>
                    </a:xfrm>
                    <a:prstGeom prst="rect">
                      <a:avLst/>
                    </a:prstGeom>
                  </pic:spPr>
                </pic:pic>
              </a:graphicData>
            </a:graphic>
          </wp:anchor>
        </w:drawing>
      </w:r>
      <w:r w:rsidR="00F27D89">
        <w:rPr>
          <w:noProof/>
          <w:color w:val="F79646" w:themeColor="accent6"/>
          <w:sz w:val="56"/>
          <w:szCs w:val="72"/>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-914400</wp:posOffset>
            </wp:positionV>
            <wp:extent cx="7772400" cy="1816100"/>
            <wp:effectExtent l="0" t="0" r="0" b="12700"/>
            <wp:wrapThrough wrapText="bothSides">
              <wp:wrapPolygon edited="0">
                <wp:start x="0" y="0"/>
                <wp:lineTo x="0" y="21449"/>
                <wp:lineTo x="21529" y="21449"/>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1816100"/>
                    </a:xfrm>
                    <a:prstGeom prst="rect">
                      <a:avLst/>
                    </a:prstGeom>
                  </pic:spPr>
                </pic:pic>
              </a:graphicData>
            </a:graphic>
          </wp:anchor>
        </w:drawing>
      </w:r>
      <w:r w:rsidR="00F27D89">
        <w:rPr>
          <w:color w:val="F79646" w:themeColor="accent6"/>
          <w:sz w:val="72"/>
          <w:szCs w:val="72"/>
        </w:rPr>
        <w:t>Friendshop’s Halloween Bash!</w:t>
      </w:r>
    </w:p>
    <w:p w:rsidR="00F27D89" w:rsidRPr="00F27D89" w:rsidRDefault="00F27D89" w:rsidP="00F27D89">
      <w:pPr>
        <w:rPr>
          <w:rFonts w:ascii="Times New Roman" w:hAnsi="Times New Roman" w:cs="Times New Roman"/>
          <w:color w:val="F79646" w:themeColor="accent6"/>
          <w:sz w:val="52"/>
          <w:szCs w:val="72"/>
        </w:rPr>
      </w:pPr>
    </w:p>
    <w:p w:rsidR="00F27D89" w:rsidRPr="00F27D89" w:rsidRDefault="00F27D89" w:rsidP="00F27D89">
      <w:pPr>
        <w:rPr>
          <w:rFonts w:ascii="Times New Roman" w:hAnsi="Times New Roman" w:cs="Times New Roman"/>
          <w:sz w:val="32"/>
          <w:szCs w:val="72"/>
        </w:rPr>
      </w:pPr>
      <w:r w:rsidRPr="00F27D89">
        <w:rPr>
          <w:rFonts w:ascii="Times New Roman" w:hAnsi="Times New Roman" w:cs="Times New Roman"/>
          <w:sz w:val="32"/>
          <w:szCs w:val="72"/>
        </w:rPr>
        <w:t xml:space="preserve">Do you have a child(ren) in Elementary school? Are you looking for FREE and fun educational activities to do with your child? If so, join us at FRIENDSHOP! Since our theme is Halloween, dress up in your favorite super hero, movie character, or any costume you would like and join us for an exciting night filled with boo-tastic activities! </w:t>
      </w:r>
    </w:p>
    <w:p w:rsidR="00F27D89" w:rsidRPr="00F27D89" w:rsidRDefault="00F27D89" w:rsidP="00F27D89">
      <w:pPr>
        <w:rPr>
          <w:rFonts w:ascii="Times New Roman" w:hAnsi="Times New Roman" w:cs="Times New Roman"/>
          <w:sz w:val="32"/>
          <w:szCs w:val="72"/>
        </w:rPr>
      </w:pPr>
    </w:p>
    <w:p w:rsidR="00F27D89" w:rsidRPr="00F27D89" w:rsidRDefault="00C57A81" w:rsidP="00F27D89">
      <w:pPr>
        <w:rPr>
          <w:rFonts w:ascii="Times New Roman" w:hAnsi="Times New Roman" w:cs="Times New Roman"/>
          <w:sz w:val="32"/>
          <w:szCs w:val="72"/>
        </w:rPr>
      </w:pPr>
      <w:r>
        <w:rPr>
          <w:rFonts w:ascii="Times New Roman" w:hAnsi="Times New Roman" w:cs="Times New Roman"/>
          <w:sz w:val="32"/>
          <w:szCs w:val="72"/>
        </w:rPr>
        <w:t xml:space="preserve">Please join us on </w:t>
      </w:r>
      <w:r w:rsidRPr="00C57A81">
        <w:rPr>
          <w:rFonts w:ascii="Times New Roman" w:hAnsi="Times New Roman" w:cs="Times New Roman"/>
          <w:b/>
          <w:sz w:val="32"/>
          <w:szCs w:val="72"/>
        </w:rPr>
        <w:t>October 30</w:t>
      </w:r>
      <w:r w:rsidRPr="00C57A81">
        <w:rPr>
          <w:rFonts w:ascii="Times New Roman" w:hAnsi="Times New Roman" w:cs="Times New Roman"/>
          <w:b/>
          <w:sz w:val="32"/>
          <w:szCs w:val="72"/>
          <w:vertAlign w:val="superscript"/>
        </w:rPr>
        <w:t>th</w:t>
      </w:r>
      <w:r w:rsidRPr="00C57A81">
        <w:rPr>
          <w:rFonts w:ascii="Times New Roman" w:hAnsi="Times New Roman" w:cs="Times New Roman"/>
          <w:b/>
          <w:sz w:val="32"/>
          <w:szCs w:val="72"/>
        </w:rPr>
        <w:t>, 2012 at 7:15-8:30</w:t>
      </w:r>
      <w:r>
        <w:rPr>
          <w:rFonts w:ascii="Times New Roman" w:hAnsi="Times New Roman" w:cs="Times New Roman"/>
          <w:sz w:val="32"/>
          <w:szCs w:val="72"/>
        </w:rPr>
        <w:t>, at</w:t>
      </w:r>
      <w:r w:rsidR="00F27D89" w:rsidRPr="00F27D89">
        <w:rPr>
          <w:rFonts w:ascii="Times New Roman" w:hAnsi="Times New Roman" w:cs="Times New Roman"/>
          <w:sz w:val="32"/>
          <w:szCs w:val="72"/>
        </w:rPr>
        <w:t xml:space="preserve"> the </w:t>
      </w:r>
      <w:r w:rsidR="00F27D89" w:rsidRPr="00C57A81">
        <w:rPr>
          <w:rFonts w:ascii="Times New Roman" w:hAnsi="Times New Roman" w:cs="Times New Roman"/>
          <w:b/>
          <w:sz w:val="32"/>
          <w:szCs w:val="72"/>
        </w:rPr>
        <w:t>East Lansing Public Library.</w:t>
      </w:r>
    </w:p>
    <w:p w:rsidR="00F27D89" w:rsidRPr="00F27D89" w:rsidRDefault="00F27D89" w:rsidP="00F27D89">
      <w:pPr>
        <w:rPr>
          <w:rFonts w:ascii="Times New Roman" w:hAnsi="Times New Roman" w:cs="Times New Roman"/>
          <w:sz w:val="32"/>
          <w:szCs w:val="72"/>
        </w:rPr>
      </w:pPr>
    </w:p>
    <w:p w:rsidR="00F27D89" w:rsidRPr="006A2595" w:rsidRDefault="00F27D89" w:rsidP="00F27D89">
      <w:pPr>
        <w:rPr>
          <w:rFonts w:ascii="Times New Roman" w:hAnsi="Times New Roman" w:cs="Times New Roman"/>
          <w:color w:val="F79646" w:themeColor="accent6"/>
          <w:sz w:val="32"/>
          <w:szCs w:val="72"/>
        </w:rPr>
      </w:pPr>
      <w:r w:rsidRPr="006A2595">
        <w:rPr>
          <w:rFonts w:ascii="Times New Roman" w:hAnsi="Times New Roman" w:cs="Times New Roman"/>
          <w:color w:val="F79646" w:themeColor="accent6"/>
          <w:sz w:val="32"/>
          <w:szCs w:val="72"/>
        </w:rPr>
        <w:t xml:space="preserve">Activities include: </w:t>
      </w:r>
    </w:p>
    <w:p w:rsidR="00F27D89" w:rsidRPr="00F27D89" w:rsidRDefault="00F27D89" w:rsidP="00F27D89">
      <w:pPr>
        <w:pStyle w:val="ListParagraph"/>
        <w:numPr>
          <w:ilvl w:val="0"/>
          <w:numId w:val="1"/>
        </w:numPr>
        <w:rPr>
          <w:rFonts w:ascii="Times New Roman" w:hAnsi="Times New Roman" w:cs="Times New Roman"/>
          <w:sz w:val="32"/>
          <w:szCs w:val="72"/>
        </w:rPr>
      </w:pPr>
      <w:r w:rsidRPr="00F27D89">
        <w:rPr>
          <w:rFonts w:ascii="Times New Roman" w:hAnsi="Times New Roman" w:cs="Times New Roman"/>
          <w:sz w:val="32"/>
          <w:szCs w:val="72"/>
        </w:rPr>
        <w:t xml:space="preserve"> </w:t>
      </w:r>
      <w:r w:rsidR="006A2595">
        <w:rPr>
          <w:rFonts w:ascii="Times New Roman" w:hAnsi="Times New Roman" w:cs="Times New Roman"/>
          <w:sz w:val="32"/>
          <w:szCs w:val="72"/>
        </w:rPr>
        <w:t>Face painting</w:t>
      </w:r>
    </w:p>
    <w:p w:rsidR="00F27D89" w:rsidRPr="00F27D89" w:rsidRDefault="00F27D89" w:rsidP="00F27D89">
      <w:pPr>
        <w:pStyle w:val="ListParagraph"/>
        <w:numPr>
          <w:ilvl w:val="0"/>
          <w:numId w:val="1"/>
        </w:numPr>
        <w:rPr>
          <w:rFonts w:ascii="Times New Roman" w:hAnsi="Times New Roman" w:cs="Times New Roman"/>
          <w:sz w:val="32"/>
          <w:szCs w:val="72"/>
        </w:rPr>
      </w:pPr>
      <w:r w:rsidRPr="00F27D89">
        <w:rPr>
          <w:rFonts w:ascii="Times New Roman" w:hAnsi="Times New Roman" w:cs="Times New Roman"/>
          <w:sz w:val="32"/>
          <w:szCs w:val="72"/>
        </w:rPr>
        <w:t xml:space="preserve"> </w:t>
      </w:r>
      <w:r w:rsidR="006A2595">
        <w:rPr>
          <w:rFonts w:ascii="Times New Roman" w:hAnsi="Times New Roman" w:cs="Times New Roman"/>
          <w:sz w:val="32"/>
          <w:szCs w:val="72"/>
        </w:rPr>
        <w:t>Pumpkin painting</w:t>
      </w:r>
    </w:p>
    <w:p w:rsidR="00F27D89" w:rsidRPr="00F27D89" w:rsidRDefault="00F27D89" w:rsidP="00F27D89">
      <w:pPr>
        <w:pStyle w:val="ListParagraph"/>
        <w:numPr>
          <w:ilvl w:val="0"/>
          <w:numId w:val="1"/>
        </w:numPr>
        <w:rPr>
          <w:rFonts w:ascii="Times New Roman" w:hAnsi="Times New Roman" w:cs="Times New Roman"/>
          <w:sz w:val="32"/>
          <w:szCs w:val="72"/>
        </w:rPr>
      </w:pPr>
      <w:r w:rsidRPr="00F27D89">
        <w:rPr>
          <w:rFonts w:ascii="Times New Roman" w:hAnsi="Times New Roman" w:cs="Times New Roman"/>
          <w:sz w:val="32"/>
          <w:szCs w:val="72"/>
        </w:rPr>
        <w:t xml:space="preserve"> </w:t>
      </w:r>
      <w:r w:rsidR="006A2595">
        <w:rPr>
          <w:rFonts w:ascii="Times New Roman" w:hAnsi="Times New Roman" w:cs="Times New Roman"/>
          <w:sz w:val="32"/>
          <w:szCs w:val="72"/>
        </w:rPr>
        <w:t>Coloring activities</w:t>
      </w:r>
    </w:p>
    <w:p w:rsidR="00F27D89" w:rsidRDefault="006A2595" w:rsidP="00F27D89">
      <w:pPr>
        <w:pStyle w:val="ListParagraph"/>
        <w:numPr>
          <w:ilvl w:val="0"/>
          <w:numId w:val="1"/>
        </w:numPr>
        <w:rPr>
          <w:rFonts w:ascii="Times New Roman" w:hAnsi="Times New Roman" w:cs="Times New Roman"/>
          <w:sz w:val="32"/>
          <w:szCs w:val="72"/>
        </w:rPr>
      </w:pPr>
      <w:r>
        <w:rPr>
          <w:rFonts w:ascii="Times New Roman" w:hAnsi="Times New Roman" w:cs="Times New Roman"/>
          <w:sz w:val="32"/>
          <w:szCs w:val="72"/>
        </w:rPr>
        <w:t xml:space="preserve"> Much more!</w:t>
      </w:r>
      <w:bookmarkStart w:id="0" w:name="_GoBack"/>
      <w:bookmarkEnd w:id="0"/>
    </w:p>
    <w:p w:rsidR="006A2595" w:rsidRDefault="006A2595" w:rsidP="006A2595">
      <w:pPr>
        <w:rPr>
          <w:rFonts w:ascii="Times New Roman" w:hAnsi="Times New Roman" w:cs="Times New Roman"/>
          <w:sz w:val="32"/>
          <w:szCs w:val="72"/>
        </w:rPr>
      </w:pPr>
    </w:p>
    <w:p w:rsidR="006A2595" w:rsidRPr="006A2595" w:rsidRDefault="006A2595" w:rsidP="006A2595">
      <w:pPr>
        <w:rPr>
          <w:rFonts w:ascii="Times New Roman" w:hAnsi="Times New Roman" w:cs="Times New Roman"/>
          <w:sz w:val="22"/>
          <w:szCs w:val="72"/>
        </w:rPr>
      </w:pPr>
      <w:r>
        <w:rPr>
          <w:rFonts w:ascii="Times New Roman" w:hAnsi="Times New Roman" w:cs="Times New Roman"/>
          <w:sz w:val="22"/>
          <w:szCs w:val="72"/>
        </w:rPr>
        <w:t>Friendshop is directed by Stephanie Dye a student in the College of Education at Michigan State University. For any questions or concerns feel free to contact her at dyestep1@msu.edu</w:t>
      </w:r>
    </w:p>
    <w:p w:rsidR="00F27D89" w:rsidRDefault="00F27D89" w:rsidP="00F27D89">
      <w:pPr>
        <w:rPr>
          <w:sz w:val="36"/>
          <w:szCs w:val="72"/>
        </w:rPr>
      </w:pPr>
      <w:r>
        <w:rPr>
          <w:rFonts w:ascii="Times New Roman" w:hAnsi="Times New Roman" w:cs="Times New Roman"/>
          <w:noProof/>
          <w:sz w:val="32"/>
          <w:szCs w:val="72"/>
        </w:rPr>
        <w:drawing>
          <wp:anchor distT="0" distB="0" distL="114300" distR="114300" simplePos="0" relativeHeight="251658240" behindDoc="1" locked="0" layoutInCell="1" allowOverlap="1">
            <wp:simplePos x="0" y="0"/>
            <wp:positionH relativeFrom="column">
              <wp:posOffset>4686300</wp:posOffset>
            </wp:positionH>
            <wp:positionV relativeFrom="margin">
              <wp:posOffset>6858000</wp:posOffset>
            </wp:positionV>
            <wp:extent cx="1651000" cy="1943100"/>
            <wp:effectExtent l="0" t="0" r="0" b="12700"/>
            <wp:wrapThrough wrapText="bothSides">
              <wp:wrapPolygon edited="0">
                <wp:start x="0" y="0"/>
                <wp:lineTo x="0" y="21459"/>
                <wp:lineTo x="21268" y="21459"/>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51000" cy="1943100"/>
                    </a:xfrm>
                    <a:prstGeom prst="rect">
                      <a:avLst/>
                    </a:prstGeom>
                  </pic:spPr>
                </pic:pic>
              </a:graphicData>
            </a:graphic>
          </wp:anchor>
        </w:drawing>
      </w:r>
    </w:p>
    <w:p w:rsidR="00F27D89" w:rsidRDefault="00845B18" w:rsidP="00F27D89">
      <w:pPr>
        <w:rPr>
          <w:sz w:val="36"/>
          <w:szCs w:val="72"/>
        </w:rPr>
      </w:pPr>
      <w:r>
        <w:rPr>
          <w:noProof/>
          <w:color w:val="F79646" w:themeColor="accent6"/>
          <w:sz w:val="56"/>
          <w:szCs w:val="72"/>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231140</wp:posOffset>
            </wp:positionV>
            <wp:extent cx="2171700" cy="2171700"/>
            <wp:effectExtent l="0" t="0" r="12700" b="12700"/>
            <wp:wrapThrough wrapText="bothSides">
              <wp:wrapPolygon edited="0">
                <wp:start x="0" y="0"/>
                <wp:lineTo x="0" y="21474"/>
                <wp:lineTo x="21474" y="21474"/>
                <wp:lineTo x="214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71700" cy="2171700"/>
                    </a:xfrm>
                    <a:prstGeom prst="rect">
                      <a:avLst/>
                    </a:prstGeom>
                  </pic:spPr>
                </pic:pic>
              </a:graphicData>
            </a:graphic>
          </wp:anchor>
        </w:drawing>
      </w:r>
    </w:p>
    <w:p w:rsidR="00F27D89" w:rsidRPr="00F27D89" w:rsidRDefault="00F27D89" w:rsidP="00F27D89">
      <w:pPr>
        <w:rPr>
          <w:sz w:val="36"/>
          <w:szCs w:val="72"/>
        </w:rPr>
      </w:pPr>
    </w:p>
    <w:sectPr w:rsidR="00F27D89" w:rsidRPr="00F27D89" w:rsidSect="0011350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3109"/>
    <w:multiLevelType w:val="hybridMultilevel"/>
    <w:tmpl w:val="C23C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F27D89"/>
    <w:rsid w:val="0011350C"/>
    <w:rsid w:val="00164A6D"/>
    <w:rsid w:val="006A2595"/>
    <w:rsid w:val="00823ADB"/>
    <w:rsid w:val="00845B18"/>
    <w:rsid w:val="00C57A81"/>
    <w:rsid w:val="00D27228"/>
    <w:rsid w:val="00F27D89"/>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7D89"/>
    <w:pPr>
      <w:ind w:left="720"/>
      <w:contextualSpacing/>
    </w:pPr>
  </w:style>
  <w:style w:type="paragraph" w:styleId="BalloonText">
    <w:name w:val="Balloon Text"/>
    <w:basedOn w:val="Normal"/>
    <w:link w:val="BalloonTextChar"/>
    <w:uiPriority w:val="99"/>
    <w:semiHidden/>
    <w:unhideWhenUsed/>
    <w:rsid w:val="00F27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D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89"/>
    <w:pPr>
      <w:ind w:left="720"/>
      <w:contextualSpacing/>
    </w:pPr>
  </w:style>
  <w:style w:type="paragraph" w:styleId="BalloonText">
    <w:name w:val="Balloon Text"/>
    <w:basedOn w:val="Normal"/>
    <w:link w:val="BalloonTextChar"/>
    <w:uiPriority w:val="99"/>
    <w:semiHidden/>
    <w:unhideWhenUsed/>
    <w:rsid w:val="00F27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D8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Macintosh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Sexton</dc:creator>
  <cp:keywords/>
  <dc:description/>
  <cp:lastModifiedBy>Abby Amelse</cp:lastModifiedBy>
  <cp:revision>2</cp:revision>
  <dcterms:created xsi:type="dcterms:W3CDTF">2012-09-06T20:23:00Z</dcterms:created>
  <dcterms:modified xsi:type="dcterms:W3CDTF">2012-09-06T20:23:00Z</dcterms:modified>
</cp:coreProperties>
</file>